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F" w:rsidRDefault="007B69AF" w:rsidP="007B69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69AF" w:rsidRDefault="007B69AF" w:rsidP="007B69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Шуни</w:t>
      </w:r>
      <w:proofErr w:type="spellEnd"/>
    </w:p>
    <w:p w:rsidR="007B69AF" w:rsidRDefault="007B69AF" w:rsidP="007B69AF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Вятскополянского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</w:p>
    <w:tbl>
      <w:tblPr>
        <w:tblW w:w="9289" w:type="dxa"/>
        <w:tblLook w:val="0600" w:firstRow="0" w:lastRow="0" w:firstColumn="0" w:lastColumn="0" w:noHBand="1" w:noVBand="1"/>
      </w:tblPr>
      <w:tblGrid>
        <w:gridCol w:w="3074"/>
        <w:gridCol w:w="6215"/>
      </w:tblGrid>
      <w:tr w:rsidR="007B69AF" w:rsidTr="007B69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9AF" w:rsidRDefault="007B69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                </w:t>
            </w:r>
          </w:p>
        </w:tc>
        <w:tc>
          <w:tcPr>
            <w:tcW w:w="6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9AF" w:rsidRDefault="007B69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Шуни</w:t>
            </w:r>
            <w:proofErr w:type="spellEnd"/>
          </w:p>
          <w:p w:rsidR="007B69AF" w:rsidRDefault="007B69AF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_______________     </w:t>
            </w:r>
            <w:proofErr w:type="spellStart"/>
            <w:r w:rsidRPr="00672B24">
              <w:rPr>
                <w:rFonts w:ascii="Times New Roman" w:hAnsi="Times New Roman" w:cs="Times New Roman"/>
                <w:lang w:val="ru-RU"/>
              </w:rPr>
              <w:t>Муллагалеева</w:t>
            </w:r>
            <w:proofErr w:type="spellEnd"/>
            <w:r w:rsidRPr="00672B24">
              <w:rPr>
                <w:rFonts w:ascii="Times New Roman" w:hAnsi="Times New Roman" w:cs="Times New Roman"/>
                <w:lang w:val="ru-RU"/>
              </w:rPr>
              <w:t xml:space="preserve"> О.И.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B69AF" w:rsidRDefault="007B69AF" w:rsidP="007B69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69AF" w:rsidRDefault="007B69AF" w:rsidP="007B69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Шуни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B69AF" w:rsidRDefault="007B69AF" w:rsidP="007B69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Вятскополянского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Кировской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</w:p>
    <w:p w:rsidR="00672B24" w:rsidRDefault="00672B24" w:rsidP="007B69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о наставничестве (далее – Положение) определяет порядок организации и проведения работы по наставничеству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СОШ дер. Средние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t>(далее – организация), права и обязанности наставников и стажеров.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1.2. Основные термины и понятия, применяемые в настоящем Положении: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Наставник – более опытный работник организации, принимающий на себя функции по обучению новых или менее опытных работников.</w:t>
      </w:r>
    </w:p>
    <w:p w:rsid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Стажер – новый работник организации, прикрепляемый к наставнику.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Цели и задачи наставничества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2.2. Основными задачами наставничества являются: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содействие достижению стажером высокого качества труда;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вхождение стажера в трудовой коллектив, освоение им корпоративной культуры;</w:t>
      </w:r>
    </w:p>
    <w:p w:rsid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воспитание у стажера чувства личной ответственности за результаты своей деятельности.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Организационные основы наставничества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3.1. Наставничество в организации вводится на основании приказа директора.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3.2. Отбор кандидатур наставников осуществляется по следующим критериям: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высокий уровень профессиональной подготовки;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наличие общепризнанных личных достижений и результатов;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развитые коммуникативные навыки и гибкость в общении;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способность и готовность делиться профессиональным опытом;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стаж профессиональной деятельности в организации не менее двух лет.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3.3. Работник назначается наставником с его письменного согласия.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3.4. За одним наставником закрепляется одновременно не более двух стажеров.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3.5. Наставничество осуществляется в течение всего периода, назначенного стажеру.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4. Права и обязанности наставника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4.1. Наставник имеет право: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требовать от стажера выполнения указаний по вопросам, связанным с его деятельностью;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4.2. Наставник обязан: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ознакомить стажера с основами корпоративной культуры организации;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изучить профессиональные и нравственные качества стажера, его отношение к работе, коллективу, увлечения, наклонности;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разработать индивидуальную программу наставничества для стажера;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информировать стажера о целях, задачах и результатах текущей деятельности организации;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 учетом деловых и морально-психологических каче</w:t>
      </w:r>
      <w:proofErr w:type="gramStart"/>
      <w:r w:rsidRPr="00672B24">
        <w:rPr>
          <w:rFonts w:ascii="Times New Roman" w:hAnsi="Times New Roman" w:cs="Times New Roman"/>
          <w:sz w:val="24"/>
          <w:szCs w:val="24"/>
          <w:lang w:val="ru-RU"/>
        </w:rPr>
        <w:t>ств ст</w:t>
      </w:r>
      <w:proofErr w:type="gramEnd"/>
      <w:r w:rsidRPr="00672B24">
        <w:rPr>
          <w:rFonts w:ascii="Times New Roman" w:hAnsi="Times New Roman" w:cs="Times New Roman"/>
          <w:sz w:val="24"/>
          <w:szCs w:val="24"/>
          <w:lang w:val="ru-RU"/>
        </w:rPr>
        <w:t>ажера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составить характеристику на стажера;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заполнять анкеты по итогам отчетных периодов (приложение 1).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4.3. Ответственность наставника: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при отказе от продолжения стажировки двух стажеров подряд наставник лишается статуса наставника.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Права и обязанности стажера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5.2. Стажер обязан: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− ознакомиться </w:t>
      </w:r>
      <w:proofErr w:type="gramStart"/>
      <w:r w:rsidRPr="00672B24">
        <w:rPr>
          <w:rFonts w:ascii="Times New Roman" w:hAnsi="Times New Roman" w:cs="Times New Roman"/>
          <w:sz w:val="24"/>
          <w:szCs w:val="24"/>
          <w:lang w:val="ru-RU"/>
        </w:rPr>
        <w:t>под подпись с выпиской из приказа о назначении наставника в течение</w:t>
      </w:r>
      <w:proofErr w:type="gramEnd"/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 трех дней с момента издания приказа;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выполнять обязанности, возложенные на него трудовым договором и Правилами трудового распорядка;</w:t>
      </w:r>
    </w:p>
    <w:p w:rsid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Анализ работы стажера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lastRenderedPageBreak/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анализ процесса адаптации работника в организации;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выполнение на данный период индивидуального плана работ по программе наставничества;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обозначение сильных и слабых сторон работника;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обсуждение того, что необходимо улучшить;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ind w:lef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− необходимая помощь со стороны организации.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672B24" w:rsidRPr="00672B24" w:rsidRDefault="00672B24" w:rsidP="00672B2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6.3. Если по итогам контрольных мероприятий выявится необходимость в продолжени</w:t>
      </w:r>
      <w:proofErr w:type="gramStart"/>
      <w:r w:rsidRPr="00672B2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 наставничества, то наставник с участием стажера разрабатывает и реализует дополнительные мероприятия, направленные на адаптацию стажера.</w:t>
      </w:r>
    </w:p>
    <w:p w:rsidR="00672B24" w:rsidRPr="00672B24" w:rsidRDefault="00672B24" w:rsidP="00672B2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br/>
        <w:t xml:space="preserve">к Положению о наставничестве, утвержденному </w:t>
      </w:r>
      <w:r>
        <w:rPr>
          <w:rFonts w:ascii="Times New Roman" w:hAnsi="Times New Roman" w:cs="Times New Roman"/>
          <w:sz w:val="24"/>
          <w:szCs w:val="24"/>
          <w:lang w:val="ru-RU"/>
        </w:rPr>
        <w:t>31.01.2022</w:t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72B24" w:rsidRDefault="00672B24" w:rsidP="00672B2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sz w:val="24"/>
          <w:szCs w:val="24"/>
          <w:lang w:val="ru-RU"/>
        </w:rPr>
        <w:t>Анкета для наставника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Уважаемый педагог!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К Вам прикреплен стажер. Ответьте, пожалуйста, как </w:t>
      </w:r>
      <w:proofErr w:type="gramStart"/>
      <w:r w:rsidRPr="00672B24">
        <w:rPr>
          <w:rFonts w:ascii="Times New Roman" w:hAnsi="Times New Roman" w:cs="Times New Roman"/>
          <w:sz w:val="24"/>
          <w:szCs w:val="24"/>
          <w:lang w:val="ru-RU"/>
        </w:rPr>
        <w:t>строится ваше взаимодействие и как Вы оцениваете</w:t>
      </w:r>
      <w:proofErr w:type="gramEnd"/>
      <w:r w:rsidRPr="00672B2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81"/>
      </w:tblGrid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Оценка (по шкале от 1 до 5)</w:t>
            </w:r>
          </w:p>
        </w:tc>
      </w:tr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2. Насколько точно следовал Вашим рекомендациям стажер?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bottom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bottom w:val="nil"/>
              <w:right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7. 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</w:tc>
        <w:tc>
          <w:tcPr>
            <w:tcW w:w="2981" w:type="dxa"/>
            <w:tcBorders>
              <w:left w:val="single" w:sz="4" w:space="0" w:color="auto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2981" w:type="dxa"/>
            <w:tcBorders>
              <w:top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освоение практических навыков работы;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изучение теории, выявление пробелов в знаниях;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освоение административных процедур и принятых правил делопроизводства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single" w:sz="4" w:space="0" w:color="auto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2981" w:type="dxa"/>
            <w:tcBorders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в заранее определенное время;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  <w:bottom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по мере возникновения необходимости;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6487" w:type="dxa"/>
            <w:tcBorders>
              <w:top w:val="nil"/>
            </w:tcBorders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24">
              <w:rPr>
                <w:rFonts w:ascii="Times New Roman" w:hAnsi="Times New Roman" w:cs="Times New Roman"/>
                <w:sz w:val="24"/>
                <w:szCs w:val="24"/>
              </w:rPr>
              <w:t>– поэтапный совместный разбор практических заданий</w:t>
            </w:r>
          </w:p>
        </w:tc>
        <w:tc>
          <w:tcPr>
            <w:tcW w:w="2981" w:type="dxa"/>
          </w:tcPr>
          <w:p w:rsidR="00672B24" w:rsidRPr="00672B24" w:rsidRDefault="00672B24" w:rsidP="00672B24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Ваши предложения по организации процесса наставничества образовательной организации: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72B24" w:rsidRPr="00672B24" w:rsidTr="00D25EB2">
        <w:tc>
          <w:tcPr>
            <w:tcW w:w="9571" w:type="dxa"/>
          </w:tcPr>
          <w:p w:rsidR="00672B24" w:rsidRPr="00672B24" w:rsidRDefault="00672B24" w:rsidP="00672B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9571" w:type="dxa"/>
          </w:tcPr>
          <w:p w:rsidR="00672B24" w:rsidRPr="00672B24" w:rsidRDefault="00672B24" w:rsidP="00672B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24" w:rsidRPr="00672B24" w:rsidTr="00D25EB2">
        <w:tc>
          <w:tcPr>
            <w:tcW w:w="9571" w:type="dxa"/>
          </w:tcPr>
          <w:p w:rsidR="00672B24" w:rsidRPr="00672B24" w:rsidRDefault="00672B24" w:rsidP="00672B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2B24" w:rsidRPr="00672B24" w:rsidRDefault="00672B24" w:rsidP="00672B2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br/>
        <w:t xml:space="preserve">к Положению о наставничестве, утвержденному </w:t>
      </w:r>
      <w:r>
        <w:rPr>
          <w:rFonts w:ascii="Times New Roman" w:hAnsi="Times New Roman" w:cs="Times New Roman"/>
          <w:sz w:val="24"/>
          <w:szCs w:val="24"/>
          <w:lang w:val="ru-RU"/>
        </w:rPr>
        <w:t>31.01.2022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B24" w:rsidRPr="00672B24" w:rsidRDefault="00672B24" w:rsidP="00672B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b/>
          <w:sz w:val="24"/>
          <w:szCs w:val="24"/>
          <w:lang w:val="ru-RU"/>
        </w:rPr>
        <w:t>Анкета для стажера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Уважаемый педагог!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Эта анкета необходима для того, чтобы улучшить в нашей организации адаптацию новых работников.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каждый день;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один раз в неделю;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2–3 раза в месяц;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вообще не встречались.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2. Какое время в среднем в неделю у Вас уходило на общение с наставником?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3,5–2,5 часа в неделю;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2–1,5 часа в неделю;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2B2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672B24">
        <w:rPr>
          <w:rFonts w:ascii="Times New Roman" w:hAnsi="Times New Roman" w:cs="Times New Roman"/>
          <w:sz w:val="24"/>
          <w:szCs w:val="24"/>
        </w:rPr>
        <w:t>полчаса</w:t>
      </w:r>
      <w:proofErr w:type="spellEnd"/>
      <w:proofErr w:type="gramEnd"/>
      <w:r w:rsidRPr="00672B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2B24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672B24">
        <w:rPr>
          <w:rFonts w:ascii="Times New Roman" w:hAnsi="Times New Roman" w:cs="Times New Roman"/>
          <w:sz w:val="24"/>
          <w:szCs w:val="24"/>
        </w:rPr>
        <w:t>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30–70</w:t>
      </w:r>
      <w:r w:rsidRPr="00672B24">
        <w:rPr>
          <w:rFonts w:ascii="Times New Roman" w:hAnsi="Times New Roman" w:cs="Times New Roman"/>
          <w:sz w:val="24"/>
          <w:szCs w:val="24"/>
        </w:rPr>
        <w:t> </w:t>
      </w:r>
      <w:r w:rsidRPr="00672B24">
        <w:rPr>
          <w:rFonts w:ascii="Times New Roman" w:hAnsi="Times New Roman" w:cs="Times New Roman"/>
          <w:sz w:val="24"/>
          <w:szCs w:val="24"/>
          <w:lang w:val="ru-RU"/>
        </w:rPr>
        <w:t>процентов;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60–40 процентов;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70–30 процентов;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80–20 процентов.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4. Всегда ли наставник мог дать ответы на Ваши вопросы?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да, всегда;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нет, не всегда;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нет, никогда.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да, каждый раз после окончания задания;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да, раз в неделю вне зависимости от окончания задания подводил итог;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да, раз в месяц;</w:t>
      </w:r>
    </w:p>
    <w:p w:rsidR="00672B24" w:rsidRPr="00672B24" w:rsidRDefault="00672B24" w:rsidP="00672B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B24">
        <w:rPr>
          <w:rFonts w:ascii="Times New Roman" w:hAnsi="Times New Roman" w:cs="Times New Roman"/>
          <w:sz w:val="24"/>
          <w:szCs w:val="24"/>
          <w:lang w:val="ru-RU"/>
        </w:rPr>
        <w:t>– нет.</w:t>
      </w:r>
    </w:p>
    <w:p w:rsidR="00672B24" w:rsidRPr="00672B24" w:rsidRDefault="00672B24" w:rsidP="00672B24">
      <w:pPr>
        <w:spacing w:after="0"/>
        <w:rPr>
          <w:sz w:val="20"/>
          <w:lang w:val="ru-RU"/>
        </w:rPr>
      </w:pPr>
    </w:p>
    <w:p w:rsidR="00672B24" w:rsidRPr="00672B24" w:rsidRDefault="00672B24" w:rsidP="00672B24">
      <w:pPr>
        <w:spacing w:after="0"/>
        <w:jc w:val="both"/>
        <w:rPr>
          <w:sz w:val="20"/>
          <w:szCs w:val="20"/>
          <w:lang w:val="ru-RU"/>
        </w:rPr>
      </w:pPr>
    </w:p>
    <w:p w:rsidR="000002B9" w:rsidRPr="007B69AF" w:rsidRDefault="000002B9">
      <w:pPr>
        <w:rPr>
          <w:lang w:val="ru-RU"/>
        </w:rPr>
      </w:pPr>
    </w:p>
    <w:sectPr w:rsidR="000002B9" w:rsidRPr="007B69AF" w:rsidSect="007B69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5"/>
    <w:rsid w:val="000002B9"/>
    <w:rsid w:val="00497C95"/>
    <w:rsid w:val="00672B24"/>
    <w:rsid w:val="007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A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672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A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672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2022-03-14T12:07:00Z</cp:lastPrinted>
  <dcterms:created xsi:type="dcterms:W3CDTF">2022-03-14T12:04:00Z</dcterms:created>
  <dcterms:modified xsi:type="dcterms:W3CDTF">2022-11-09T12:54:00Z</dcterms:modified>
</cp:coreProperties>
</file>